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A96" w:rsidRPr="00317121" w:rsidRDefault="00317121" w:rsidP="00317121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bookmarkStart w:id="0" w:name="bookmark0"/>
      <w:r w:rsidRPr="00317121">
        <w:rPr>
          <w:rFonts w:ascii="Times New Roman" w:eastAsia="Times New Roman" w:hAnsi="Times New Roman" w:cs="Times New Roman"/>
          <w:noProof/>
          <w:color w:val="auto"/>
        </w:rPr>
        <w:drawing>
          <wp:anchor distT="0" distB="0" distL="114300" distR="114300" simplePos="0" relativeHeight="251672576" behindDoc="0" locked="0" layoutInCell="1" allowOverlap="1" wp14:anchorId="7AAC8A9E" wp14:editId="484EB873">
            <wp:simplePos x="0" y="0"/>
            <wp:positionH relativeFrom="margin">
              <wp:posOffset>-490855</wp:posOffset>
            </wp:positionH>
            <wp:positionV relativeFrom="margin">
              <wp:posOffset>-330835</wp:posOffset>
            </wp:positionV>
            <wp:extent cx="6960235" cy="10267950"/>
            <wp:effectExtent l="0" t="0" r="0" b="0"/>
            <wp:wrapSquare wrapText="bothSides"/>
            <wp:docPr id="2" name="Рисунок 2" descr="G:\антитеррор\Положение о комиссии по профилактике коррупционных и иных правонаруше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нтитеррор\Положение о комиссии по профилактике коррупционных и иных правонарушени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b="3069"/>
                    <a:stretch/>
                  </pic:blipFill>
                  <pic:spPr bwMode="auto">
                    <a:xfrm>
                      <a:off x="0" y="0"/>
                      <a:ext cx="6960235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240" w:rsidRPr="00011240">
        <w:rPr>
          <w:rFonts w:ascii="Times New Roman" w:eastAsia="Times New Roman" w:hAnsi="Times New Roman" w:cs="Times New Roman"/>
          <w:color w:val="auto"/>
        </w:rPr>
        <w:t xml:space="preserve">   </w:t>
      </w:r>
      <w:bookmarkEnd w:id="0"/>
    </w:p>
    <w:p w:rsidR="00FE5E6E" w:rsidRPr="00955A96" w:rsidRDefault="00EA1AE5" w:rsidP="00955A96">
      <w:pPr>
        <w:pStyle w:val="22"/>
        <w:numPr>
          <w:ilvl w:val="0"/>
          <w:numId w:val="8"/>
        </w:numPr>
        <w:shd w:val="clear" w:color="auto" w:fill="auto"/>
        <w:rPr>
          <w:sz w:val="24"/>
          <w:szCs w:val="24"/>
        </w:rPr>
      </w:pPr>
      <w:r w:rsidRPr="00955A96">
        <w:rPr>
          <w:sz w:val="24"/>
          <w:szCs w:val="24"/>
        </w:rPr>
        <w:lastRenderedPageBreak/>
        <w:t>комплексное использование политических, организационных, информационно-пропагандистских,</w:t>
      </w:r>
      <w:r w:rsidR="00784A4B" w:rsidRPr="00955A96">
        <w:rPr>
          <w:sz w:val="24"/>
          <w:szCs w:val="24"/>
        </w:rPr>
        <w:t xml:space="preserve"> </w:t>
      </w:r>
      <w:r w:rsidRPr="00955A96">
        <w:rPr>
          <w:sz w:val="24"/>
          <w:szCs w:val="24"/>
        </w:rPr>
        <w:t>социально-экономических,</w:t>
      </w:r>
      <w:r w:rsidR="00784A4B" w:rsidRPr="00955A96">
        <w:rPr>
          <w:sz w:val="24"/>
          <w:szCs w:val="24"/>
        </w:rPr>
        <w:t xml:space="preserve"> </w:t>
      </w:r>
      <w:r w:rsidRPr="00955A96">
        <w:rPr>
          <w:sz w:val="24"/>
          <w:szCs w:val="24"/>
        </w:rPr>
        <w:t>правовых, специальных и иных мер;</w:t>
      </w:r>
    </w:p>
    <w:p w:rsidR="00FE5E6E" w:rsidRDefault="00EA1AE5" w:rsidP="00784A4B">
      <w:pPr>
        <w:pStyle w:val="22"/>
        <w:numPr>
          <w:ilvl w:val="0"/>
          <w:numId w:val="8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приоритетное применение мер по предупреждению коррупции.</w:t>
      </w:r>
    </w:p>
    <w:p w:rsidR="00784A4B" w:rsidRPr="00784A4B" w:rsidRDefault="00784A4B" w:rsidP="00784A4B">
      <w:pPr>
        <w:pStyle w:val="22"/>
        <w:shd w:val="clear" w:color="auto" w:fill="auto"/>
        <w:ind w:left="720"/>
        <w:rPr>
          <w:sz w:val="24"/>
          <w:szCs w:val="24"/>
        </w:rPr>
      </w:pPr>
    </w:p>
    <w:p w:rsidR="00FE5E6E" w:rsidRPr="00784A4B" w:rsidRDefault="00EA1AE5" w:rsidP="00317121">
      <w:pPr>
        <w:pStyle w:val="24"/>
        <w:keepNext/>
        <w:keepLines/>
        <w:numPr>
          <w:ilvl w:val="0"/>
          <w:numId w:val="13"/>
        </w:numPr>
        <w:shd w:val="clear" w:color="auto" w:fill="auto"/>
        <w:tabs>
          <w:tab w:val="left" w:pos="567"/>
          <w:tab w:val="left" w:pos="1886"/>
        </w:tabs>
        <w:spacing w:line="270" w:lineRule="exact"/>
        <w:rPr>
          <w:sz w:val="24"/>
          <w:szCs w:val="24"/>
        </w:rPr>
      </w:pPr>
      <w:bookmarkStart w:id="1" w:name="bookmark2"/>
      <w:r w:rsidRPr="00784A4B">
        <w:rPr>
          <w:sz w:val="24"/>
          <w:szCs w:val="24"/>
        </w:rPr>
        <w:t>Основные задачи, функции и полномочия Комиссии</w:t>
      </w:r>
      <w:bookmarkEnd w:id="1"/>
    </w:p>
    <w:p w:rsidR="00FE5E6E" w:rsidRPr="00784A4B" w:rsidRDefault="00EA1AE5" w:rsidP="00784A4B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534"/>
        </w:tabs>
        <w:spacing w:line="322" w:lineRule="exact"/>
        <w:jc w:val="both"/>
        <w:rPr>
          <w:sz w:val="24"/>
          <w:szCs w:val="24"/>
        </w:rPr>
      </w:pPr>
      <w:bookmarkStart w:id="2" w:name="bookmark3"/>
      <w:r w:rsidRPr="00784A4B">
        <w:rPr>
          <w:sz w:val="24"/>
          <w:szCs w:val="24"/>
        </w:rPr>
        <w:t>Основными задачами Комиссии являются:</w:t>
      </w:r>
      <w:bookmarkEnd w:id="2"/>
    </w:p>
    <w:p w:rsidR="00FE5E6E" w:rsidRPr="00784A4B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>подготовка рекомендаций для принятия решений по вопросам противодействия коррупции;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участие в подготовке предложений, направленных на устранение причин и условий, порождающих коррупцию;</w:t>
      </w:r>
    </w:p>
    <w:p w:rsidR="00FE5E6E" w:rsidRPr="00784A4B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</w:p>
    <w:p w:rsidR="0088616D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 xml:space="preserve">обеспечение контроля за качеством и своевременностью решения вопросов, содержащихся в обращениях граждан; </w:t>
      </w:r>
    </w:p>
    <w:p w:rsidR="006D408F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 xml:space="preserve">сотрудничество с правоохранительными органами; </w:t>
      </w:r>
    </w:p>
    <w:p w:rsidR="006D408F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 xml:space="preserve">разработка и внедрение в практику стандартов и процедур, направленных на обеспечение добросовестной работы </w:t>
      </w:r>
      <w:r w:rsidR="00955A96">
        <w:rPr>
          <w:sz w:val="24"/>
          <w:szCs w:val="24"/>
        </w:rPr>
        <w:t>Д</w:t>
      </w:r>
      <w:r w:rsidR="00EA1AE5" w:rsidRPr="00784A4B">
        <w:rPr>
          <w:sz w:val="24"/>
          <w:szCs w:val="24"/>
        </w:rPr>
        <w:t xml:space="preserve">ОУ; </w:t>
      </w:r>
    </w:p>
    <w:p w:rsidR="006D408F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 xml:space="preserve">принятие кодекса этики и служебного поведения работников </w:t>
      </w:r>
      <w:r w:rsidR="00955A96">
        <w:rPr>
          <w:sz w:val="24"/>
          <w:szCs w:val="24"/>
        </w:rPr>
        <w:t>Д</w:t>
      </w:r>
      <w:r w:rsidR="00EA1AE5" w:rsidRPr="00784A4B">
        <w:rPr>
          <w:sz w:val="24"/>
          <w:szCs w:val="24"/>
        </w:rPr>
        <w:t xml:space="preserve">ОУ; </w:t>
      </w:r>
    </w:p>
    <w:p w:rsidR="006D408F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 xml:space="preserve">предотвращение и урегулирование конфликта интересов; </w:t>
      </w:r>
    </w:p>
    <w:p w:rsidR="00FE5E6E" w:rsidRDefault="0088616D" w:rsidP="00784A4B">
      <w:pPr>
        <w:pStyle w:val="2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A1AE5" w:rsidRPr="00784A4B">
        <w:rPr>
          <w:sz w:val="24"/>
          <w:szCs w:val="24"/>
        </w:rPr>
        <w:t>недопущение составления неофициальной отчетности и использования поддельных документов.</w:t>
      </w:r>
    </w:p>
    <w:p w:rsidR="00784A4B" w:rsidRPr="00784A4B" w:rsidRDefault="00784A4B" w:rsidP="00784A4B">
      <w:pPr>
        <w:pStyle w:val="22"/>
        <w:shd w:val="clear" w:color="auto" w:fill="auto"/>
        <w:rPr>
          <w:sz w:val="24"/>
          <w:szCs w:val="24"/>
        </w:rPr>
      </w:pPr>
    </w:p>
    <w:p w:rsidR="00FE5E6E" w:rsidRPr="00784A4B" w:rsidRDefault="00EA1AE5" w:rsidP="00784A4B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534"/>
        </w:tabs>
        <w:spacing w:line="270" w:lineRule="exact"/>
        <w:jc w:val="both"/>
        <w:rPr>
          <w:sz w:val="24"/>
          <w:szCs w:val="24"/>
        </w:rPr>
      </w:pPr>
      <w:bookmarkStart w:id="3" w:name="bookmark4"/>
      <w:r w:rsidRPr="00784A4B">
        <w:rPr>
          <w:sz w:val="24"/>
          <w:szCs w:val="24"/>
        </w:rPr>
        <w:t>Основными функциями Комиссии являются:</w:t>
      </w:r>
      <w:bookmarkEnd w:id="3"/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обеспечение соблюдения работниками правил внутреннего трудового распорядка;</w:t>
      </w:r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оказание работникам консультативной помощи по вопросам, связанным с применением на практике кодекса этики и служебного поведения работников </w:t>
      </w:r>
      <w:r w:rsidR="00955A96">
        <w:rPr>
          <w:sz w:val="24"/>
          <w:szCs w:val="24"/>
        </w:rPr>
        <w:t>Д</w:t>
      </w:r>
      <w:r w:rsidRPr="00784A4B">
        <w:rPr>
          <w:sz w:val="24"/>
          <w:szCs w:val="24"/>
        </w:rPr>
        <w:t>ОУ;</w:t>
      </w:r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принятие мер по выявлению и устранению причин и условий, способствующих возникновению конфликта интересов; рассмотрение обращений граждан и организаций, содержащих сведения о коррупции, поступивших непосредственно в </w:t>
      </w:r>
      <w:r w:rsidR="00955A96">
        <w:rPr>
          <w:sz w:val="24"/>
          <w:szCs w:val="24"/>
        </w:rPr>
        <w:t>Д</w:t>
      </w:r>
      <w:r w:rsidRPr="00784A4B">
        <w:rPr>
          <w:sz w:val="24"/>
          <w:szCs w:val="24"/>
        </w:rPr>
        <w:t>ОУ и направленных для рассмотрения из исполнительных органов и правоохранительных органов;</w:t>
      </w:r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подготовка документов и материалов для привлечения работников к дисциплинарной и материальной ответственности;</w:t>
      </w:r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организация правового просвещения и антикоррупционного образования работников;</w:t>
      </w:r>
    </w:p>
    <w:p w:rsidR="00955A96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мониторинг коррупционных проявлений в деятельности </w:t>
      </w:r>
      <w:r w:rsidR="000A6493">
        <w:rPr>
          <w:sz w:val="24"/>
          <w:szCs w:val="24"/>
        </w:rPr>
        <w:t>Д</w:t>
      </w:r>
      <w:r w:rsidRPr="00784A4B">
        <w:rPr>
          <w:sz w:val="24"/>
          <w:szCs w:val="24"/>
        </w:rPr>
        <w:t>ОУ;</w:t>
      </w:r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подготовка проектов локальных нормативных актов и иных правовых актов </w:t>
      </w:r>
      <w:r w:rsidR="000A6493">
        <w:rPr>
          <w:sz w:val="24"/>
          <w:szCs w:val="24"/>
        </w:rPr>
        <w:t>Д</w:t>
      </w:r>
      <w:r w:rsidRPr="00784A4B">
        <w:rPr>
          <w:sz w:val="24"/>
          <w:szCs w:val="24"/>
        </w:rPr>
        <w:t>ОУ о противодействии коррупции;</w:t>
      </w:r>
    </w:p>
    <w:p w:rsidR="00FE5E6E" w:rsidRPr="00955A96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955A96">
        <w:rPr>
          <w:sz w:val="24"/>
          <w:szCs w:val="24"/>
        </w:rPr>
        <w:t>подготовка планов противодействия коррупции и отчетных документов</w:t>
      </w:r>
      <w:r w:rsidR="00955A96">
        <w:rPr>
          <w:sz w:val="24"/>
          <w:szCs w:val="24"/>
        </w:rPr>
        <w:t xml:space="preserve"> </w:t>
      </w:r>
      <w:r w:rsidRPr="00955A96">
        <w:rPr>
          <w:sz w:val="24"/>
          <w:szCs w:val="24"/>
        </w:rPr>
        <w:t xml:space="preserve">о реализации антикоррупционной политики в </w:t>
      </w:r>
      <w:r w:rsidR="00955A96" w:rsidRPr="00955A96">
        <w:rPr>
          <w:sz w:val="24"/>
          <w:szCs w:val="24"/>
        </w:rPr>
        <w:t>Д</w:t>
      </w:r>
      <w:r w:rsidRPr="00955A96">
        <w:rPr>
          <w:sz w:val="24"/>
          <w:szCs w:val="24"/>
        </w:rPr>
        <w:t>ОУ;</w:t>
      </w:r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взаимодействие с правоохранительными органами;</w:t>
      </w:r>
    </w:p>
    <w:p w:rsidR="00FE5E6E" w:rsidRPr="00784A4B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предоставление в соответствии с действующим законодательством</w:t>
      </w:r>
    </w:p>
    <w:p w:rsidR="00FE5E6E" w:rsidRPr="00955A96" w:rsidRDefault="00EA1AE5" w:rsidP="00784A4B">
      <w:pPr>
        <w:pStyle w:val="22"/>
        <w:numPr>
          <w:ilvl w:val="0"/>
          <w:numId w:val="9"/>
        </w:numPr>
        <w:shd w:val="clear" w:color="auto" w:fill="auto"/>
        <w:rPr>
          <w:sz w:val="24"/>
          <w:szCs w:val="24"/>
        </w:rPr>
      </w:pPr>
      <w:r w:rsidRPr="00955A96">
        <w:rPr>
          <w:sz w:val="24"/>
          <w:szCs w:val="24"/>
        </w:rPr>
        <w:t xml:space="preserve">РФ информации о деятельности </w:t>
      </w:r>
      <w:r w:rsidR="00955A96" w:rsidRPr="00955A96">
        <w:rPr>
          <w:sz w:val="24"/>
          <w:szCs w:val="24"/>
        </w:rPr>
        <w:t>Д</w:t>
      </w:r>
      <w:r w:rsidRPr="00955A96">
        <w:rPr>
          <w:sz w:val="24"/>
          <w:szCs w:val="24"/>
        </w:rPr>
        <w:t>ОУ, в том числе в сфере реализации</w:t>
      </w:r>
      <w:r w:rsidR="00955A96">
        <w:rPr>
          <w:sz w:val="24"/>
          <w:szCs w:val="24"/>
        </w:rPr>
        <w:t xml:space="preserve"> </w:t>
      </w:r>
      <w:r w:rsidRPr="00955A96">
        <w:rPr>
          <w:sz w:val="24"/>
          <w:szCs w:val="24"/>
        </w:rPr>
        <w:t>антикоррупционной политики.</w:t>
      </w:r>
    </w:p>
    <w:p w:rsidR="00784A4B" w:rsidRPr="00784A4B" w:rsidRDefault="00784A4B" w:rsidP="00784A4B">
      <w:pPr>
        <w:pStyle w:val="22"/>
        <w:shd w:val="clear" w:color="auto" w:fill="auto"/>
        <w:rPr>
          <w:sz w:val="24"/>
          <w:szCs w:val="24"/>
        </w:rPr>
      </w:pPr>
    </w:p>
    <w:p w:rsidR="00955A96" w:rsidRDefault="00EA1AE5" w:rsidP="00784A4B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530"/>
        </w:tabs>
        <w:spacing w:line="270" w:lineRule="exact"/>
        <w:jc w:val="both"/>
        <w:rPr>
          <w:sz w:val="24"/>
          <w:szCs w:val="24"/>
        </w:rPr>
      </w:pPr>
      <w:bookmarkStart w:id="4" w:name="bookmark5"/>
      <w:r w:rsidRPr="00784A4B">
        <w:rPr>
          <w:sz w:val="24"/>
          <w:szCs w:val="24"/>
        </w:rPr>
        <w:t xml:space="preserve">Полномочия Комиссии: </w:t>
      </w:r>
    </w:p>
    <w:p w:rsidR="00FE5E6E" w:rsidRPr="00784A4B" w:rsidRDefault="00EA1AE5" w:rsidP="00955A96">
      <w:pPr>
        <w:pStyle w:val="24"/>
        <w:keepNext/>
        <w:keepLines/>
        <w:shd w:val="clear" w:color="auto" w:fill="auto"/>
        <w:tabs>
          <w:tab w:val="left" w:pos="530"/>
        </w:tabs>
        <w:spacing w:line="270" w:lineRule="exact"/>
        <w:jc w:val="both"/>
        <w:rPr>
          <w:sz w:val="24"/>
          <w:szCs w:val="24"/>
        </w:rPr>
      </w:pPr>
      <w:r w:rsidRPr="00784A4B">
        <w:rPr>
          <w:sz w:val="24"/>
          <w:szCs w:val="24"/>
        </w:rPr>
        <w:t>Для осуществления своих задач и функций Комиссия имеет право:</w:t>
      </w:r>
      <w:bookmarkEnd w:id="4"/>
    </w:p>
    <w:p w:rsidR="00FE5E6E" w:rsidRPr="00784A4B" w:rsidRDefault="00EA1AE5" w:rsidP="00955A96">
      <w:pPr>
        <w:pStyle w:val="22"/>
        <w:numPr>
          <w:ilvl w:val="0"/>
          <w:numId w:val="11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принимать в пределах своей компетенции решения, касающиеся </w:t>
      </w:r>
      <w:r w:rsidR="00955A96">
        <w:rPr>
          <w:sz w:val="24"/>
          <w:szCs w:val="24"/>
        </w:rPr>
        <w:t>Д</w:t>
      </w:r>
      <w:r w:rsidRPr="00784A4B">
        <w:rPr>
          <w:sz w:val="24"/>
          <w:szCs w:val="24"/>
        </w:rPr>
        <w:t xml:space="preserve">ОУ, координации, </w:t>
      </w:r>
      <w:r w:rsidRPr="00784A4B">
        <w:rPr>
          <w:sz w:val="24"/>
          <w:szCs w:val="24"/>
        </w:rPr>
        <w:lastRenderedPageBreak/>
        <w:t>совершенствования и оценки эффективности деятельности органов местного самоуправления по противодействию коррупции;</w:t>
      </w:r>
    </w:p>
    <w:p w:rsidR="00FE5E6E" w:rsidRPr="00784A4B" w:rsidRDefault="00EA1AE5" w:rsidP="00955A96">
      <w:pPr>
        <w:pStyle w:val="22"/>
        <w:numPr>
          <w:ilvl w:val="0"/>
          <w:numId w:val="11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заслушивать на своих заседаниях </w:t>
      </w:r>
      <w:r w:rsidR="006D408F">
        <w:rPr>
          <w:sz w:val="24"/>
          <w:szCs w:val="24"/>
        </w:rPr>
        <w:t>заведующего</w:t>
      </w:r>
      <w:r w:rsidRPr="00784A4B">
        <w:rPr>
          <w:sz w:val="24"/>
          <w:szCs w:val="24"/>
        </w:rPr>
        <w:t xml:space="preserve"> </w:t>
      </w:r>
      <w:r w:rsidR="00955A96">
        <w:rPr>
          <w:sz w:val="24"/>
          <w:szCs w:val="24"/>
        </w:rPr>
        <w:t>Д</w:t>
      </w:r>
      <w:r w:rsidRPr="00784A4B">
        <w:rPr>
          <w:sz w:val="24"/>
          <w:szCs w:val="24"/>
        </w:rPr>
        <w:t>ОУ о применяемых им мерах, направленных на исполнение решений Комиссии; подготавливать проекты соответствующих решений Комиссии;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FE5E6E" w:rsidRPr="00784A4B" w:rsidRDefault="00EA1AE5" w:rsidP="00955A96">
      <w:pPr>
        <w:pStyle w:val="22"/>
        <w:numPr>
          <w:ilvl w:val="0"/>
          <w:numId w:val="11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привлекать для участия в работе Комиссии независимых экспертов (консультантов);</w:t>
      </w:r>
    </w:p>
    <w:p w:rsidR="00FE5E6E" w:rsidRDefault="00EA1AE5" w:rsidP="00955A96">
      <w:pPr>
        <w:pStyle w:val="22"/>
        <w:numPr>
          <w:ilvl w:val="0"/>
          <w:numId w:val="11"/>
        </w:numPr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</w:t>
      </w:r>
    </w:p>
    <w:p w:rsidR="00955A96" w:rsidRPr="00784A4B" w:rsidRDefault="00955A96" w:rsidP="00955A96">
      <w:pPr>
        <w:pStyle w:val="22"/>
        <w:shd w:val="clear" w:color="auto" w:fill="auto"/>
        <w:ind w:left="720"/>
        <w:rPr>
          <w:sz w:val="24"/>
          <w:szCs w:val="24"/>
        </w:rPr>
      </w:pPr>
    </w:p>
    <w:p w:rsidR="00FE5E6E" w:rsidRPr="00784A4B" w:rsidRDefault="00EA1AE5" w:rsidP="00317121">
      <w:pPr>
        <w:pStyle w:val="24"/>
        <w:keepNext/>
        <w:keepLines/>
        <w:numPr>
          <w:ilvl w:val="0"/>
          <w:numId w:val="13"/>
        </w:numPr>
        <w:shd w:val="clear" w:color="auto" w:fill="auto"/>
        <w:spacing w:line="270" w:lineRule="exact"/>
        <w:rPr>
          <w:sz w:val="24"/>
          <w:szCs w:val="24"/>
        </w:rPr>
      </w:pPr>
      <w:bookmarkStart w:id="5" w:name="bookmark6"/>
      <w:r w:rsidRPr="00784A4B">
        <w:rPr>
          <w:sz w:val="24"/>
          <w:szCs w:val="24"/>
        </w:rPr>
        <w:t>Порядок работы Комиссии</w:t>
      </w:r>
      <w:bookmarkEnd w:id="5"/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525"/>
        </w:tabs>
        <w:rPr>
          <w:sz w:val="24"/>
          <w:szCs w:val="24"/>
        </w:rPr>
      </w:pPr>
      <w:r w:rsidRPr="00784A4B">
        <w:rPr>
          <w:sz w:val="24"/>
          <w:szCs w:val="24"/>
        </w:rPr>
        <w:t>Работа комиссии осуществляется на плановой основе.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План работы формируется на основании предложений, внесенных исходя из складывающейся ситуации и обстановки. План составляется на учебный год и утверждается на заседании Комиссии и является частью Плана работы </w:t>
      </w:r>
      <w:r w:rsidR="00955A96">
        <w:rPr>
          <w:sz w:val="24"/>
          <w:szCs w:val="24"/>
        </w:rPr>
        <w:t>ДОУ</w:t>
      </w:r>
      <w:r w:rsidRPr="00784A4B">
        <w:rPr>
          <w:sz w:val="24"/>
          <w:szCs w:val="24"/>
        </w:rPr>
        <w:t xml:space="preserve"> на учебный год.</w:t>
      </w:r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525"/>
        </w:tabs>
        <w:rPr>
          <w:sz w:val="24"/>
          <w:szCs w:val="24"/>
        </w:rPr>
      </w:pPr>
      <w:r w:rsidRPr="00784A4B">
        <w:rPr>
          <w:sz w:val="24"/>
          <w:szCs w:val="24"/>
        </w:rPr>
        <w:t>Работой Комиссии руководит Председатель Комиссии.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</w:t>
      </w:r>
      <w:r w:rsidR="00881011">
        <w:rPr>
          <w:sz w:val="24"/>
          <w:szCs w:val="24"/>
        </w:rPr>
        <w:t xml:space="preserve"> </w:t>
      </w:r>
      <w:r w:rsidRPr="00784A4B">
        <w:rPr>
          <w:sz w:val="24"/>
          <w:szCs w:val="24"/>
        </w:rPr>
        <w:t>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773"/>
        </w:tabs>
        <w:rPr>
          <w:sz w:val="24"/>
          <w:szCs w:val="24"/>
        </w:rPr>
      </w:pPr>
      <w:r w:rsidRPr="00784A4B">
        <w:rPr>
          <w:sz w:val="24"/>
          <w:szCs w:val="24"/>
        </w:rPr>
        <w:t>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1013"/>
        </w:tabs>
        <w:rPr>
          <w:sz w:val="24"/>
          <w:szCs w:val="24"/>
        </w:rPr>
      </w:pPr>
      <w:r w:rsidRPr="00784A4B">
        <w:rPr>
          <w:sz w:val="24"/>
          <w:szCs w:val="24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1224"/>
        </w:tabs>
        <w:rPr>
          <w:sz w:val="24"/>
          <w:szCs w:val="24"/>
        </w:rPr>
      </w:pPr>
      <w:r w:rsidRPr="00784A4B">
        <w:rPr>
          <w:sz w:val="24"/>
          <w:szCs w:val="24"/>
        </w:rPr>
        <w:t>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</w:t>
      </w:r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979"/>
        </w:tabs>
        <w:rPr>
          <w:sz w:val="24"/>
          <w:szCs w:val="24"/>
        </w:rPr>
      </w:pPr>
      <w:r w:rsidRPr="00784A4B">
        <w:rPr>
          <w:sz w:val="24"/>
          <w:szCs w:val="24"/>
        </w:rPr>
        <w:t xml:space="preserve">Члены Комиссии и лица, участвующие в ее заседании, не вправе разглашать </w:t>
      </w:r>
      <w:r w:rsidRPr="00784A4B">
        <w:rPr>
          <w:sz w:val="24"/>
          <w:szCs w:val="24"/>
        </w:rPr>
        <w:lastRenderedPageBreak/>
        <w:t>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811"/>
        </w:tabs>
        <w:rPr>
          <w:sz w:val="24"/>
          <w:szCs w:val="24"/>
        </w:rPr>
      </w:pPr>
      <w:r w:rsidRPr="00784A4B">
        <w:rPr>
          <w:sz w:val="24"/>
          <w:szCs w:val="24"/>
        </w:rPr>
        <w:t xml:space="preserve">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 приказов </w:t>
      </w:r>
      <w:r w:rsidR="006D408F">
        <w:rPr>
          <w:sz w:val="24"/>
          <w:szCs w:val="24"/>
        </w:rPr>
        <w:t>заведующего</w:t>
      </w:r>
      <w:r w:rsidRPr="00784A4B">
        <w:rPr>
          <w:sz w:val="24"/>
          <w:szCs w:val="24"/>
        </w:rPr>
        <w:t xml:space="preserve"> </w:t>
      </w:r>
      <w:r w:rsidR="006D408F">
        <w:rPr>
          <w:sz w:val="24"/>
          <w:szCs w:val="24"/>
        </w:rPr>
        <w:t>Д</w:t>
      </w:r>
      <w:r w:rsidRPr="00784A4B">
        <w:rPr>
          <w:sz w:val="24"/>
          <w:szCs w:val="24"/>
        </w:rPr>
        <w:t>ОУ. Решения Комиссии доводятся до сведения всех заинтересованных лиц, органов и организаций.</w:t>
      </w:r>
    </w:p>
    <w:p w:rsidR="00FE5E6E" w:rsidRPr="00784A4B" w:rsidRDefault="00EA1AE5" w:rsidP="00784A4B">
      <w:pPr>
        <w:pStyle w:val="22"/>
        <w:numPr>
          <w:ilvl w:val="0"/>
          <w:numId w:val="4"/>
        </w:numPr>
        <w:shd w:val="clear" w:color="auto" w:fill="auto"/>
        <w:tabs>
          <w:tab w:val="left" w:pos="648"/>
        </w:tabs>
        <w:rPr>
          <w:sz w:val="24"/>
          <w:szCs w:val="24"/>
        </w:rPr>
      </w:pPr>
      <w:r w:rsidRPr="00784A4B">
        <w:rPr>
          <w:sz w:val="24"/>
          <w:szCs w:val="24"/>
        </w:rPr>
        <w:t xml:space="preserve">Основанием для проведения внеочередного заседания Комиссии является информация о факте коррупции со стороны работника </w:t>
      </w:r>
      <w:r w:rsidR="006D408F">
        <w:rPr>
          <w:sz w:val="24"/>
          <w:szCs w:val="24"/>
        </w:rPr>
        <w:t>Д</w:t>
      </w:r>
      <w:r w:rsidRPr="00784A4B">
        <w:rPr>
          <w:sz w:val="24"/>
          <w:szCs w:val="24"/>
        </w:rPr>
        <w:t>ОУ, полученная от правоохранительных, судебных или иных государственных органов, от организаций, должностных лиц или граждан.</w:t>
      </w:r>
    </w:p>
    <w:p w:rsidR="00FE5E6E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Информация рассматривается Комиссией, если она представлена в письменном виде и содержит следующие сведения: фамилию, имя, отчество работника </w:t>
      </w:r>
      <w:r w:rsidR="006D408F">
        <w:rPr>
          <w:sz w:val="24"/>
          <w:szCs w:val="24"/>
        </w:rPr>
        <w:t>Д</w:t>
      </w:r>
      <w:r w:rsidRPr="00784A4B">
        <w:rPr>
          <w:sz w:val="24"/>
          <w:szCs w:val="24"/>
        </w:rPr>
        <w:t xml:space="preserve">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</w:t>
      </w:r>
      <w:r w:rsidR="006D408F">
        <w:rPr>
          <w:sz w:val="24"/>
          <w:szCs w:val="24"/>
        </w:rPr>
        <w:t>Д</w:t>
      </w:r>
      <w:r w:rsidRPr="00784A4B">
        <w:rPr>
          <w:sz w:val="24"/>
          <w:szCs w:val="24"/>
        </w:rPr>
        <w:t>ОУ.</w:t>
      </w:r>
    </w:p>
    <w:p w:rsidR="00011240" w:rsidRDefault="00011240" w:rsidP="00784A4B">
      <w:pPr>
        <w:pStyle w:val="22"/>
        <w:shd w:val="clear" w:color="auto" w:fill="auto"/>
        <w:rPr>
          <w:sz w:val="24"/>
          <w:szCs w:val="24"/>
        </w:rPr>
      </w:pPr>
    </w:p>
    <w:p w:rsidR="00011240" w:rsidRPr="00011240" w:rsidRDefault="00011240" w:rsidP="00317121">
      <w:pPr>
        <w:pStyle w:val="22"/>
        <w:numPr>
          <w:ilvl w:val="0"/>
          <w:numId w:val="13"/>
        </w:numPr>
        <w:shd w:val="clear" w:color="auto" w:fill="auto"/>
        <w:jc w:val="center"/>
        <w:rPr>
          <w:b/>
          <w:sz w:val="24"/>
          <w:szCs w:val="24"/>
        </w:rPr>
      </w:pPr>
      <w:r w:rsidRPr="00011240">
        <w:rPr>
          <w:b/>
          <w:sz w:val="24"/>
          <w:szCs w:val="24"/>
        </w:rPr>
        <w:t>Функциональные обязанности членов комиссии.</w:t>
      </w:r>
    </w:p>
    <w:p w:rsidR="00FE5E6E" w:rsidRDefault="00EA1AE5" w:rsidP="00784A4B">
      <w:pPr>
        <w:pStyle w:val="22"/>
        <w:numPr>
          <w:ilvl w:val="0"/>
          <w:numId w:val="5"/>
        </w:numPr>
        <w:shd w:val="clear" w:color="auto" w:fill="auto"/>
        <w:tabs>
          <w:tab w:val="left" w:pos="485"/>
        </w:tabs>
        <w:rPr>
          <w:sz w:val="24"/>
          <w:szCs w:val="24"/>
        </w:rPr>
      </w:pPr>
      <w:r w:rsidRPr="00784A4B">
        <w:rPr>
          <w:sz w:val="24"/>
          <w:szCs w:val="24"/>
        </w:rPr>
        <w:t xml:space="preserve">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</w:t>
      </w:r>
      <w:r w:rsidR="00261AAE">
        <w:rPr>
          <w:sz w:val="24"/>
          <w:szCs w:val="24"/>
        </w:rPr>
        <w:t>Д</w:t>
      </w:r>
      <w:r w:rsidRPr="00784A4B">
        <w:rPr>
          <w:sz w:val="24"/>
          <w:szCs w:val="24"/>
        </w:rPr>
        <w:t>ОУ.</w:t>
      </w:r>
    </w:p>
    <w:p w:rsidR="00011240" w:rsidRPr="00784A4B" w:rsidRDefault="00011240" w:rsidP="00011240">
      <w:pPr>
        <w:pStyle w:val="22"/>
        <w:shd w:val="clear" w:color="auto" w:fill="auto"/>
        <w:tabs>
          <w:tab w:val="left" w:pos="485"/>
        </w:tabs>
        <w:rPr>
          <w:sz w:val="24"/>
          <w:szCs w:val="24"/>
        </w:rPr>
      </w:pPr>
    </w:p>
    <w:p w:rsidR="00FE5E6E" w:rsidRPr="00784A4B" w:rsidRDefault="00EA1AE5" w:rsidP="00784A4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485"/>
        </w:tabs>
        <w:spacing w:line="270" w:lineRule="exact"/>
        <w:jc w:val="both"/>
        <w:rPr>
          <w:sz w:val="24"/>
          <w:szCs w:val="24"/>
        </w:rPr>
      </w:pPr>
      <w:bookmarkStart w:id="6" w:name="bookmark7"/>
      <w:r w:rsidRPr="00784A4B">
        <w:rPr>
          <w:sz w:val="24"/>
          <w:szCs w:val="24"/>
        </w:rPr>
        <w:t>Председатель Комиссии:</w:t>
      </w:r>
      <w:bookmarkEnd w:id="6"/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определяет порядок и регламент рассмотрения вопросов на заседаниях Комиссии;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утверждает повестку дня заседания Комиссии, представленную ответственным секретарем Комиссии;</w:t>
      </w:r>
    </w:p>
    <w:p w:rsidR="006D408F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распределяет обязанности между членами Комиссии и дает поручения по подготовке вопросов для рассмотрения на заседаниях Комиссии; </w:t>
      </w:r>
    </w:p>
    <w:p w:rsidR="006D408F" w:rsidRPr="00261AAE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 </w:t>
      </w:r>
    </w:p>
    <w:p w:rsidR="00FE5E6E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утверждает годовой план работы Комиссии.</w:t>
      </w:r>
    </w:p>
    <w:p w:rsidR="00011240" w:rsidRPr="00784A4B" w:rsidRDefault="00011240" w:rsidP="00784A4B">
      <w:pPr>
        <w:pStyle w:val="22"/>
        <w:shd w:val="clear" w:color="auto" w:fill="auto"/>
        <w:rPr>
          <w:sz w:val="24"/>
          <w:szCs w:val="24"/>
        </w:rPr>
      </w:pPr>
    </w:p>
    <w:p w:rsidR="00FE5E6E" w:rsidRPr="00784A4B" w:rsidRDefault="00EA1AE5" w:rsidP="00784A4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490"/>
        </w:tabs>
        <w:spacing w:line="270" w:lineRule="exact"/>
        <w:jc w:val="both"/>
        <w:rPr>
          <w:sz w:val="24"/>
          <w:szCs w:val="24"/>
        </w:rPr>
      </w:pPr>
      <w:bookmarkStart w:id="7" w:name="bookmark8"/>
      <w:r w:rsidRPr="00784A4B">
        <w:rPr>
          <w:sz w:val="24"/>
          <w:szCs w:val="24"/>
        </w:rPr>
        <w:t>Ответственный секретарь Комиссии:</w:t>
      </w:r>
      <w:bookmarkEnd w:id="7"/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регистрирует поступающие для рассмотрения на заседаниях Комиссии обращения граждан;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формирует повестку дня заседания Комиссии;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осуществляет подготовку заседаний Комиссии;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организует ведение протоколов заседаний Комиссии;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доводит до сведения членов Комиссии информацию о вынесенных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на рассмотрение Комиссии вопросах и представляет необходимые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материалы для их рассмотрения;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доводит до сведения членов Комиссии информацию о дате, времени и месте проведения очередного (внеочередного) заседания Комиссии; ведет учет, контроль исполнения и хранение протоколов и решений Комиссии с сопроводительными материалами;</w:t>
      </w:r>
    </w:p>
    <w:p w:rsidR="00FE5E6E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 xml:space="preserve">обеспечивает подготовку проекта годового плана работы Комиссии и представляет его на утверждение председателю Комиссии; несет ответственность за информационное, </w:t>
      </w:r>
      <w:r w:rsidRPr="00784A4B">
        <w:rPr>
          <w:sz w:val="24"/>
          <w:szCs w:val="24"/>
        </w:rPr>
        <w:lastRenderedPageBreak/>
        <w:t>организационно</w:t>
      </w:r>
      <w:r w:rsidRPr="00784A4B">
        <w:rPr>
          <w:sz w:val="24"/>
          <w:szCs w:val="24"/>
        </w:rPr>
        <w:softHyphen/>
      </w:r>
      <w:r w:rsidR="006D408F">
        <w:rPr>
          <w:sz w:val="24"/>
          <w:szCs w:val="24"/>
        </w:rPr>
        <w:t>-</w:t>
      </w:r>
      <w:r w:rsidRPr="00784A4B">
        <w:rPr>
          <w:sz w:val="24"/>
          <w:szCs w:val="24"/>
        </w:rPr>
        <w:t>техническое и экспертное обеспечение деятельности Комиссии.</w:t>
      </w:r>
    </w:p>
    <w:p w:rsidR="00011240" w:rsidRPr="00784A4B" w:rsidRDefault="00011240" w:rsidP="00784A4B">
      <w:pPr>
        <w:pStyle w:val="22"/>
        <w:shd w:val="clear" w:color="auto" w:fill="auto"/>
        <w:rPr>
          <w:sz w:val="24"/>
          <w:szCs w:val="24"/>
        </w:rPr>
      </w:pPr>
    </w:p>
    <w:p w:rsidR="00FE5E6E" w:rsidRPr="00784A4B" w:rsidRDefault="00EA1AE5" w:rsidP="00784A4B">
      <w:pPr>
        <w:pStyle w:val="24"/>
        <w:keepNext/>
        <w:keepLines/>
        <w:numPr>
          <w:ilvl w:val="0"/>
          <w:numId w:val="5"/>
        </w:numPr>
        <w:shd w:val="clear" w:color="auto" w:fill="auto"/>
        <w:tabs>
          <w:tab w:val="left" w:pos="485"/>
        </w:tabs>
        <w:spacing w:line="270" w:lineRule="exact"/>
        <w:jc w:val="both"/>
        <w:rPr>
          <w:sz w:val="24"/>
          <w:szCs w:val="24"/>
        </w:rPr>
      </w:pPr>
      <w:bookmarkStart w:id="8" w:name="bookmark9"/>
      <w:r w:rsidRPr="00784A4B">
        <w:rPr>
          <w:sz w:val="24"/>
          <w:szCs w:val="24"/>
        </w:rPr>
        <w:t>Заместитель председателя Комиссии:</w:t>
      </w:r>
      <w:bookmarkEnd w:id="8"/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выполняет по поручению председателя рабочей Комиссии его функции во время отсутствия председателя ( отпуск, болезнь, командировка, служебное задание).</w:t>
      </w:r>
    </w:p>
    <w:p w:rsidR="00FE5E6E" w:rsidRPr="00784A4B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по приглашению председателя Комиссии принимает участие в работе Комиссии;</w:t>
      </w:r>
    </w:p>
    <w:p w:rsidR="00FE5E6E" w:rsidRDefault="00EA1AE5" w:rsidP="00784A4B">
      <w:pPr>
        <w:pStyle w:val="22"/>
        <w:shd w:val="clear" w:color="auto" w:fill="auto"/>
        <w:ind w:firstLine="360"/>
        <w:rPr>
          <w:sz w:val="24"/>
          <w:szCs w:val="24"/>
        </w:rPr>
      </w:pPr>
      <w:r w:rsidRPr="00784A4B">
        <w:rPr>
          <w:sz w:val="24"/>
          <w:szCs w:val="24"/>
        </w:rPr>
        <w:t>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</w:t>
      </w:r>
    </w:p>
    <w:p w:rsidR="00011240" w:rsidRPr="00784A4B" w:rsidRDefault="00011240" w:rsidP="00784A4B">
      <w:pPr>
        <w:pStyle w:val="22"/>
        <w:shd w:val="clear" w:color="auto" w:fill="auto"/>
        <w:ind w:firstLine="360"/>
        <w:rPr>
          <w:sz w:val="24"/>
          <w:szCs w:val="24"/>
        </w:rPr>
      </w:pPr>
    </w:p>
    <w:p w:rsidR="00FE5E6E" w:rsidRPr="00784A4B" w:rsidRDefault="00EA1AE5" w:rsidP="00784A4B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205"/>
        </w:tabs>
        <w:spacing w:line="322" w:lineRule="exact"/>
        <w:jc w:val="both"/>
        <w:rPr>
          <w:sz w:val="24"/>
          <w:szCs w:val="24"/>
        </w:rPr>
      </w:pPr>
      <w:bookmarkStart w:id="9" w:name="bookmark10"/>
      <w:r w:rsidRPr="00784A4B">
        <w:rPr>
          <w:sz w:val="24"/>
          <w:szCs w:val="24"/>
        </w:rPr>
        <w:t>Члены Комиссии:</w:t>
      </w:r>
      <w:bookmarkEnd w:id="9"/>
    </w:p>
    <w:p w:rsidR="00FE5E6E" w:rsidRDefault="00EA1AE5" w:rsidP="00784A4B">
      <w:pPr>
        <w:pStyle w:val="22"/>
        <w:shd w:val="clear" w:color="auto" w:fill="auto"/>
        <w:rPr>
          <w:sz w:val="24"/>
          <w:szCs w:val="24"/>
        </w:rPr>
      </w:pPr>
      <w:r w:rsidRPr="00784A4B">
        <w:rPr>
          <w:sz w:val="24"/>
          <w:szCs w:val="24"/>
        </w:rPr>
        <w:t>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голоса.</w:t>
      </w:r>
    </w:p>
    <w:p w:rsidR="00011240" w:rsidRPr="00784A4B" w:rsidRDefault="00011240" w:rsidP="00784A4B">
      <w:pPr>
        <w:pStyle w:val="22"/>
        <w:shd w:val="clear" w:color="auto" w:fill="auto"/>
        <w:rPr>
          <w:sz w:val="24"/>
          <w:szCs w:val="24"/>
        </w:rPr>
      </w:pPr>
    </w:p>
    <w:p w:rsidR="00FE5E6E" w:rsidRDefault="00EA1AE5" w:rsidP="00317121">
      <w:pPr>
        <w:pStyle w:val="24"/>
        <w:keepNext/>
        <w:keepLines/>
        <w:shd w:val="clear" w:color="auto" w:fill="auto"/>
        <w:spacing w:line="270" w:lineRule="exact"/>
        <w:rPr>
          <w:sz w:val="24"/>
          <w:szCs w:val="24"/>
        </w:rPr>
      </w:pPr>
      <w:r w:rsidRPr="00784A4B">
        <w:rPr>
          <w:sz w:val="24"/>
          <w:szCs w:val="24"/>
        </w:rPr>
        <w:t xml:space="preserve">VI. </w:t>
      </w:r>
      <w:bookmarkStart w:id="10" w:name="bookmark11"/>
      <w:r w:rsidRPr="00784A4B">
        <w:rPr>
          <w:sz w:val="24"/>
          <w:szCs w:val="24"/>
        </w:rPr>
        <w:t>Порядок упразднения Комиссии</w:t>
      </w:r>
      <w:bookmarkEnd w:id="10"/>
    </w:p>
    <w:p w:rsidR="00011240" w:rsidRPr="00784A4B" w:rsidRDefault="00011240" w:rsidP="00784A4B">
      <w:pPr>
        <w:pStyle w:val="24"/>
        <w:keepNext/>
        <w:keepLines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FE5E6E" w:rsidRPr="00784A4B" w:rsidRDefault="00EA1AE5" w:rsidP="00784A4B">
      <w:pPr>
        <w:pStyle w:val="22"/>
        <w:numPr>
          <w:ilvl w:val="1"/>
          <w:numId w:val="6"/>
        </w:numPr>
        <w:shd w:val="clear" w:color="auto" w:fill="auto"/>
        <w:tabs>
          <w:tab w:val="left" w:pos="538"/>
        </w:tabs>
        <w:rPr>
          <w:sz w:val="24"/>
          <w:szCs w:val="24"/>
        </w:rPr>
      </w:pPr>
      <w:r w:rsidRPr="00784A4B">
        <w:rPr>
          <w:sz w:val="24"/>
          <w:szCs w:val="24"/>
        </w:rPr>
        <w:t xml:space="preserve">Комиссия может быть упразднена на основании </w:t>
      </w:r>
      <w:r w:rsidR="006D408F">
        <w:rPr>
          <w:sz w:val="24"/>
          <w:szCs w:val="24"/>
        </w:rPr>
        <w:t>приказа заведующего</w:t>
      </w:r>
      <w:r w:rsidRPr="00784A4B">
        <w:rPr>
          <w:sz w:val="24"/>
          <w:szCs w:val="24"/>
        </w:rPr>
        <w:t xml:space="preserve"> </w:t>
      </w:r>
      <w:r w:rsidR="006D408F">
        <w:rPr>
          <w:sz w:val="24"/>
          <w:szCs w:val="24"/>
        </w:rPr>
        <w:t>Д</w:t>
      </w:r>
      <w:r w:rsidRPr="00784A4B">
        <w:rPr>
          <w:sz w:val="24"/>
          <w:szCs w:val="24"/>
        </w:rPr>
        <w:t>ОУ в соответствии с действующим законодательством РФ.</w:t>
      </w:r>
    </w:p>
    <w:p w:rsidR="00011240" w:rsidRDefault="00011240" w:rsidP="00784A4B">
      <w:pPr>
        <w:pStyle w:val="24"/>
        <w:keepNext/>
        <w:keepLines/>
        <w:shd w:val="clear" w:color="auto" w:fill="auto"/>
        <w:spacing w:line="270" w:lineRule="exact"/>
        <w:jc w:val="both"/>
        <w:rPr>
          <w:sz w:val="24"/>
          <w:szCs w:val="24"/>
        </w:rPr>
      </w:pPr>
      <w:bookmarkStart w:id="11" w:name="bookmark12"/>
    </w:p>
    <w:p w:rsidR="00FE5E6E" w:rsidRDefault="00EA1AE5" w:rsidP="00317121">
      <w:pPr>
        <w:pStyle w:val="24"/>
        <w:keepNext/>
        <w:keepLines/>
        <w:shd w:val="clear" w:color="auto" w:fill="auto"/>
        <w:spacing w:line="270" w:lineRule="exact"/>
        <w:rPr>
          <w:sz w:val="24"/>
          <w:szCs w:val="24"/>
        </w:rPr>
      </w:pPr>
      <w:r w:rsidRPr="00784A4B">
        <w:rPr>
          <w:sz w:val="24"/>
          <w:szCs w:val="24"/>
        </w:rPr>
        <w:t>VII. Заключительные положения</w:t>
      </w:r>
      <w:bookmarkEnd w:id="11"/>
    </w:p>
    <w:p w:rsidR="00011240" w:rsidRPr="00784A4B" w:rsidRDefault="00011240" w:rsidP="00784A4B">
      <w:pPr>
        <w:pStyle w:val="24"/>
        <w:keepNext/>
        <w:keepLines/>
        <w:shd w:val="clear" w:color="auto" w:fill="auto"/>
        <w:spacing w:line="270" w:lineRule="exact"/>
        <w:jc w:val="both"/>
        <w:rPr>
          <w:sz w:val="24"/>
          <w:szCs w:val="24"/>
        </w:rPr>
      </w:pPr>
    </w:p>
    <w:p w:rsidR="00011240" w:rsidRDefault="00EA1AE5" w:rsidP="00011240">
      <w:pPr>
        <w:pStyle w:val="22"/>
        <w:numPr>
          <w:ilvl w:val="0"/>
          <w:numId w:val="7"/>
        </w:numPr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  <w:r w:rsidRPr="00784A4B">
        <w:rPr>
          <w:sz w:val="24"/>
          <w:szCs w:val="24"/>
        </w:rPr>
        <w:t>Настоящее Положение вступает в силу с момента его утверждения приказом зав</w:t>
      </w:r>
      <w:r w:rsidR="00281923">
        <w:rPr>
          <w:sz w:val="24"/>
          <w:szCs w:val="24"/>
        </w:rPr>
        <w:t>еду</w:t>
      </w:r>
      <w:r w:rsidRPr="00784A4B">
        <w:rPr>
          <w:sz w:val="24"/>
          <w:szCs w:val="24"/>
        </w:rPr>
        <w:t>юще</w:t>
      </w:r>
      <w:r w:rsidR="00281923">
        <w:rPr>
          <w:sz w:val="24"/>
          <w:szCs w:val="24"/>
        </w:rPr>
        <w:t>го</w:t>
      </w:r>
      <w:r w:rsidRPr="00784A4B">
        <w:rPr>
          <w:sz w:val="24"/>
          <w:szCs w:val="24"/>
        </w:rPr>
        <w:t xml:space="preserve"> </w:t>
      </w:r>
      <w:r w:rsidR="00281923">
        <w:rPr>
          <w:sz w:val="24"/>
          <w:szCs w:val="24"/>
        </w:rPr>
        <w:t>Д</w:t>
      </w:r>
      <w:r w:rsidRPr="00784A4B">
        <w:rPr>
          <w:sz w:val="24"/>
          <w:szCs w:val="24"/>
        </w:rPr>
        <w:t>ОУ.</w:t>
      </w:r>
    </w:p>
    <w:p w:rsidR="00011240" w:rsidRDefault="00011240" w:rsidP="00011240">
      <w:pPr>
        <w:pStyle w:val="a7"/>
        <w:rPr>
          <w:rFonts w:ascii="Times New Roman" w:hAnsi="Times New Roman"/>
        </w:rPr>
      </w:pPr>
    </w:p>
    <w:p w:rsidR="00011240" w:rsidRDefault="00011240" w:rsidP="00011240">
      <w:pPr>
        <w:pStyle w:val="a7"/>
        <w:rPr>
          <w:rFonts w:ascii="Times New Roman" w:hAnsi="Times New Roman"/>
        </w:rPr>
      </w:pPr>
      <w:r w:rsidRPr="002579A7">
        <w:rPr>
          <w:rFonts w:ascii="Times New Roman" w:hAnsi="Times New Roman"/>
        </w:rPr>
        <w:t xml:space="preserve">Принято на </w:t>
      </w:r>
      <w:r>
        <w:rPr>
          <w:rFonts w:ascii="Times New Roman" w:hAnsi="Times New Roman"/>
        </w:rPr>
        <w:t xml:space="preserve">Общем собрании работников </w:t>
      </w:r>
      <w:r w:rsidR="00626671">
        <w:rPr>
          <w:rFonts w:ascii="Times New Roman" w:hAnsi="Times New Roman"/>
        </w:rPr>
        <w:t>МБДОУ «Детский са</w:t>
      </w:r>
      <w:r w:rsidR="00B717FE">
        <w:rPr>
          <w:rFonts w:ascii="Times New Roman" w:hAnsi="Times New Roman"/>
        </w:rPr>
        <w:t>д №11</w:t>
      </w:r>
      <w:r w:rsidR="00626671">
        <w:rPr>
          <w:rFonts w:ascii="Times New Roman" w:hAnsi="Times New Roman"/>
        </w:rPr>
        <w:t>»</w:t>
      </w:r>
    </w:p>
    <w:p w:rsidR="00011240" w:rsidRPr="002579A7" w:rsidRDefault="001C0186" w:rsidP="0001124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</w:t>
      </w:r>
      <w:r w:rsidR="00626671">
        <w:rPr>
          <w:rFonts w:ascii="Times New Roman" w:hAnsi="Times New Roman"/>
        </w:rPr>
        <w:t>__________</w:t>
      </w:r>
    </w:p>
    <w:p w:rsidR="00011240" w:rsidRDefault="00011240" w:rsidP="00011240">
      <w:pPr>
        <w:ind w:left="851"/>
        <w:jc w:val="both"/>
      </w:pPr>
    </w:p>
    <w:p w:rsidR="00011240" w:rsidRDefault="00011240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  <w:bookmarkStart w:id="12" w:name="_GoBack"/>
      <w:bookmarkEnd w:id="12"/>
    </w:p>
    <w:p w:rsidR="00731CC6" w:rsidRDefault="00731CC6" w:rsidP="00011240">
      <w:pPr>
        <w:pStyle w:val="22"/>
        <w:shd w:val="clear" w:color="auto" w:fill="auto"/>
        <w:tabs>
          <w:tab w:val="left" w:pos="582"/>
        </w:tabs>
        <w:spacing w:line="326" w:lineRule="exact"/>
        <w:jc w:val="left"/>
        <w:rPr>
          <w:sz w:val="24"/>
          <w:szCs w:val="24"/>
        </w:rPr>
      </w:pPr>
    </w:p>
    <w:p w:rsidR="00760A8A" w:rsidRDefault="00731CC6" w:rsidP="00731CC6">
      <w:pPr>
        <w:pStyle w:val="22"/>
        <w:shd w:val="clear" w:color="auto" w:fill="auto"/>
        <w:tabs>
          <w:tab w:val="left" w:pos="582"/>
        </w:tabs>
        <w:spacing w:line="32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760A8A" w:rsidRDefault="00760A8A" w:rsidP="00731CC6">
      <w:pPr>
        <w:pStyle w:val="22"/>
        <w:shd w:val="clear" w:color="auto" w:fill="auto"/>
        <w:tabs>
          <w:tab w:val="left" w:pos="582"/>
        </w:tabs>
        <w:spacing w:line="326" w:lineRule="exact"/>
        <w:rPr>
          <w:sz w:val="24"/>
          <w:szCs w:val="24"/>
        </w:rPr>
      </w:pPr>
    </w:p>
    <w:sectPr w:rsidR="00760A8A" w:rsidSect="007E7BDE">
      <w:type w:val="continuous"/>
      <w:pgSz w:w="11909" w:h="16834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9B6" w:rsidRDefault="002739B6" w:rsidP="00FE5E6E">
      <w:r>
        <w:separator/>
      </w:r>
    </w:p>
  </w:endnote>
  <w:endnote w:type="continuationSeparator" w:id="0">
    <w:p w:rsidR="002739B6" w:rsidRDefault="002739B6" w:rsidP="00FE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9B6" w:rsidRDefault="002739B6"/>
  </w:footnote>
  <w:footnote w:type="continuationSeparator" w:id="0">
    <w:p w:rsidR="002739B6" w:rsidRDefault="002739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E3917"/>
    <w:multiLevelType w:val="multilevel"/>
    <w:tmpl w:val="B0786E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A50F8"/>
    <w:multiLevelType w:val="multilevel"/>
    <w:tmpl w:val="12C0A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615E8"/>
    <w:multiLevelType w:val="hybridMultilevel"/>
    <w:tmpl w:val="DB68CE98"/>
    <w:lvl w:ilvl="0" w:tplc="1A8CAFE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A0935"/>
    <w:multiLevelType w:val="hybridMultilevel"/>
    <w:tmpl w:val="D29C2778"/>
    <w:lvl w:ilvl="0" w:tplc="C20A6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62432"/>
    <w:multiLevelType w:val="hybridMultilevel"/>
    <w:tmpl w:val="42A2C1A6"/>
    <w:lvl w:ilvl="0" w:tplc="319A6B92">
      <w:start w:val="5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F511494"/>
    <w:multiLevelType w:val="multilevel"/>
    <w:tmpl w:val="3026A3C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404AE3"/>
    <w:multiLevelType w:val="hybridMultilevel"/>
    <w:tmpl w:val="60D2DC5C"/>
    <w:lvl w:ilvl="0" w:tplc="C20A6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736A9"/>
    <w:multiLevelType w:val="multilevel"/>
    <w:tmpl w:val="6BF894F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5F28C3"/>
    <w:multiLevelType w:val="multilevel"/>
    <w:tmpl w:val="F5AEA06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CC5B7C"/>
    <w:multiLevelType w:val="hybridMultilevel"/>
    <w:tmpl w:val="37842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16C9D"/>
    <w:multiLevelType w:val="multilevel"/>
    <w:tmpl w:val="2D6879B4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D618ED"/>
    <w:multiLevelType w:val="multilevel"/>
    <w:tmpl w:val="E18C54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407153"/>
    <w:multiLevelType w:val="hybridMultilevel"/>
    <w:tmpl w:val="A69E7578"/>
    <w:lvl w:ilvl="0" w:tplc="C20A6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557418"/>
    <w:multiLevelType w:val="multilevel"/>
    <w:tmpl w:val="517677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E5E6E"/>
    <w:rsid w:val="00005CB8"/>
    <w:rsid w:val="00011240"/>
    <w:rsid w:val="0004220A"/>
    <w:rsid w:val="0005354E"/>
    <w:rsid w:val="000A6493"/>
    <w:rsid w:val="0013563A"/>
    <w:rsid w:val="001C0186"/>
    <w:rsid w:val="001D349F"/>
    <w:rsid w:val="00261AAE"/>
    <w:rsid w:val="002739B6"/>
    <w:rsid w:val="0027437D"/>
    <w:rsid w:val="00281923"/>
    <w:rsid w:val="00317121"/>
    <w:rsid w:val="003B49EC"/>
    <w:rsid w:val="003E0A5E"/>
    <w:rsid w:val="00430114"/>
    <w:rsid w:val="004F5E47"/>
    <w:rsid w:val="00593115"/>
    <w:rsid w:val="00626671"/>
    <w:rsid w:val="00657E85"/>
    <w:rsid w:val="006C3619"/>
    <w:rsid w:val="006D408F"/>
    <w:rsid w:val="006E5513"/>
    <w:rsid w:val="00731CC6"/>
    <w:rsid w:val="00737BF9"/>
    <w:rsid w:val="00760A8A"/>
    <w:rsid w:val="00784A4B"/>
    <w:rsid w:val="007E7BDE"/>
    <w:rsid w:val="00812BA2"/>
    <w:rsid w:val="00881011"/>
    <w:rsid w:val="0088616D"/>
    <w:rsid w:val="00955A96"/>
    <w:rsid w:val="00B220D4"/>
    <w:rsid w:val="00B27DEF"/>
    <w:rsid w:val="00B717FE"/>
    <w:rsid w:val="00DB599D"/>
    <w:rsid w:val="00EA1AE5"/>
    <w:rsid w:val="00EC344A"/>
    <w:rsid w:val="00EF2144"/>
    <w:rsid w:val="00F11B69"/>
    <w:rsid w:val="00FB65A2"/>
    <w:rsid w:val="00FE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29EFC-A067-404E-A87A-D645B1E0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5E6E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5E6E"/>
    <w:rPr>
      <w:color w:val="000080"/>
      <w:u w:val="single"/>
    </w:rPr>
  </w:style>
  <w:style w:type="character" w:customStyle="1" w:styleId="2">
    <w:name w:val="Основной текст (2)_"/>
    <w:link w:val="20"/>
    <w:rsid w:val="00FE5E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rsid w:val="00FE5E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Основной текст (3)_"/>
    <w:link w:val="30"/>
    <w:rsid w:val="00FE5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link w:val="10"/>
    <w:rsid w:val="00FE5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1"/>
      <w:szCs w:val="51"/>
      <w:u w:val="none"/>
    </w:rPr>
  </w:style>
  <w:style w:type="character" w:customStyle="1" w:styleId="4">
    <w:name w:val="Основной текст (4)_"/>
    <w:link w:val="40"/>
    <w:rsid w:val="00FE5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link w:val="22"/>
    <w:rsid w:val="00FE5E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rsid w:val="00FE5E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3">
    <w:name w:val="Заголовок №2_"/>
    <w:link w:val="24"/>
    <w:rsid w:val="00FE5E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FE5E6E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rsid w:val="00FE5E6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0">
    <w:name w:val="Заголовок №1"/>
    <w:basedOn w:val="a"/>
    <w:link w:val="1"/>
    <w:rsid w:val="00FE5E6E"/>
    <w:pPr>
      <w:shd w:val="clear" w:color="auto" w:fill="FFFFFF"/>
      <w:spacing w:line="82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51"/>
      <w:szCs w:val="51"/>
    </w:rPr>
  </w:style>
  <w:style w:type="paragraph" w:customStyle="1" w:styleId="40">
    <w:name w:val="Основной текст (4)"/>
    <w:basedOn w:val="a"/>
    <w:link w:val="4"/>
    <w:rsid w:val="00FE5E6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customStyle="1" w:styleId="22">
    <w:name w:val="Основной текст2"/>
    <w:basedOn w:val="a"/>
    <w:link w:val="a4"/>
    <w:rsid w:val="00FE5E6E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24">
    <w:name w:val="Заголовок №2"/>
    <w:basedOn w:val="a"/>
    <w:link w:val="23"/>
    <w:rsid w:val="00FE5E6E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a5">
    <w:name w:val="Title"/>
    <w:basedOn w:val="a"/>
    <w:link w:val="a6"/>
    <w:qFormat/>
    <w:rsid w:val="00955A96"/>
    <w:pPr>
      <w:widowControl/>
      <w:jc w:val="center"/>
    </w:pPr>
    <w:rPr>
      <w:rFonts w:eastAsia="Times New Roman" w:cs="Times New Roman"/>
      <w:b/>
      <w:bCs/>
      <w:color w:val="auto"/>
      <w:sz w:val="28"/>
      <w:szCs w:val="28"/>
    </w:rPr>
  </w:style>
  <w:style w:type="character" w:customStyle="1" w:styleId="a6">
    <w:name w:val="Название Знак"/>
    <w:link w:val="a5"/>
    <w:rsid w:val="00955A96"/>
    <w:rPr>
      <w:rFonts w:eastAsia="Times New Roman"/>
      <w:b/>
      <w:bCs/>
      <w:sz w:val="28"/>
      <w:szCs w:val="28"/>
    </w:rPr>
  </w:style>
  <w:style w:type="paragraph" w:styleId="a7">
    <w:name w:val="No Spacing"/>
    <w:uiPriority w:val="1"/>
    <w:qFormat/>
    <w:rsid w:val="00955A96"/>
    <w:pPr>
      <w:widowControl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731C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highlightactive">
    <w:name w:val="highlight highlight_active"/>
    <w:basedOn w:val="a0"/>
    <w:rsid w:val="00EF2144"/>
  </w:style>
  <w:style w:type="paragraph" w:styleId="a9">
    <w:name w:val="List Paragraph"/>
    <w:basedOn w:val="a"/>
    <w:uiPriority w:val="34"/>
    <w:qFormat/>
    <w:rsid w:val="00FB65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Шакина</cp:lastModifiedBy>
  <cp:revision>5</cp:revision>
  <cp:lastPrinted>2017-08-17T12:59:00Z</cp:lastPrinted>
  <dcterms:created xsi:type="dcterms:W3CDTF">2017-08-17T12:00:00Z</dcterms:created>
  <dcterms:modified xsi:type="dcterms:W3CDTF">2017-08-20T19:21:00Z</dcterms:modified>
</cp:coreProperties>
</file>